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E7D" w:rsidRDefault="00D24E7D" w:rsidP="00D24E7D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32"/>
          <w:bdr w:val="none" w:sz="0" w:space="0" w:color="auto" w:frame="1"/>
          <w:lang w:eastAsia="sk-SK"/>
        </w:rPr>
      </w:pPr>
      <w:r w:rsidRPr="00D24E7D">
        <w:rPr>
          <w:rFonts w:ascii="Arial" w:eastAsia="Times New Roman" w:hAnsi="Arial" w:cs="Arial"/>
          <w:b/>
          <w:bCs/>
          <w:color w:val="000000"/>
          <w:kern w:val="36"/>
          <w:sz w:val="40"/>
          <w:szCs w:val="32"/>
          <w:bdr w:val="none" w:sz="0" w:space="0" w:color="auto" w:frame="1"/>
          <w:lang w:eastAsia="sk-SK"/>
        </w:rPr>
        <w:t>EURÓPSKA CHARTA PRÁV PACIENTOV</w:t>
      </w:r>
    </w:p>
    <w:p w:rsidR="00D24E7D" w:rsidRPr="00D24E7D" w:rsidRDefault="00D24E7D" w:rsidP="00D24E7D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3"/>
          <w:lang w:eastAsia="sk-SK"/>
        </w:rPr>
      </w:pPr>
    </w:p>
    <w:p w:rsidR="00D24E7D" w:rsidRPr="00D24E7D" w:rsidRDefault="00D24E7D" w:rsidP="00D24E7D">
      <w:pPr>
        <w:numPr>
          <w:ilvl w:val="0"/>
          <w:numId w:val="3"/>
        </w:numPr>
        <w:spacing w:after="240" w:line="384" w:lineRule="atLeast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sk-SK"/>
        </w:rPr>
      </w:pPr>
      <w:r w:rsidRPr="00D24E7D">
        <w:rPr>
          <w:rFonts w:ascii="Arial" w:eastAsia="Times New Roman" w:hAnsi="Arial" w:cs="Arial"/>
          <w:b/>
          <w:color w:val="000000"/>
          <w:sz w:val="32"/>
          <w:szCs w:val="32"/>
          <w:lang w:eastAsia="sk-SK"/>
        </w:rPr>
        <w:t>PRÁVO NA PREVENCIU</w:t>
      </w:r>
      <w:r w:rsidRPr="00D24E7D">
        <w:rPr>
          <w:rFonts w:ascii="Arial" w:eastAsia="Times New Roman" w:hAnsi="Arial" w:cs="Arial"/>
          <w:color w:val="000000"/>
          <w:sz w:val="32"/>
          <w:szCs w:val="32"/>
          <w:lang w:eastAsia="sk-SK"/>
        </w:rPr>
        <w:br/>
        <w:t>Každý jednotlivec má právo na poskytovanie primeraných služieb na prevenciu choroby.</w:t>
      </w:r>
    </w:p>
    <w:p w:rsidR="001D3522" w:rsidRPr="001D3522" w:rsidRDefault="00D24E7D" w:rsidP="001D3522">
      <w:pPr>
        <w:numPr>
          <w:ilvl w:val="0"/>
          <w:numId w:val="3"/>
        </w:numPr>
        <w:spacing w:after="0" w:line="384" w:lineRule="atLeast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sk-SK"/>
        </w:rPr>
      </w:pPr>
      <w:r w:rsidRPr="00D24E7D">
        <w:rPr>
          <w:rFonts w:ascii="Arial" w:eastAsia="Times New Roman" w:hAnsi="Arial" w:cs="Arial"/>
          <w:b/>
          <w:color w:val="000000"/>
          <w:sz w:val="32"/>
          <w:szCs w:val="32"/>
          <w:lang w:eastAsia="sk-SK"/>
        </w:rPr>
        <w:t>PRÁVO NA PRÍSTUP K ZDRAVOTNÍCKYM SLUŽBÁM</w:t>
      </w:r>
    </w:p>
    <w:p w:rsidR="00D24E7D" w:rsidRPr="00D24E7D" w:rsidRDefault="00D24E7D" w:rsidP="001D3522">
      <w:pPr>
        <w:spacing w:after="240" w:line="384" w:lineRule="atLeast"/>
        <w:ind w:left="720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sk-SK"/>
        </w:rPr>
      </w:pPr>
      <w:r w:rsidRPr="00D24E7D">
        <w:rPr>
          <w:rFonts w:ascii="Arial" w:eastAsia="Times New Roman" w:hAnsi="Arial" w:cs="Arial"/>
          <w:color w:val="000000"/>
          <w:sz w:val="32"/>
          <w:szCs w:val="32"/>
          <w:lang w:eastAsia="sk-SK"/>
        </w:rPr>
        <w:t>Každý jednotlivec má právo na prístup k takým zdravotníckym službám, aké si vyžaduje jeho zdravie. Zdravotnícke služby musia zaručovať rovnaký prístup každému, bez diskriminácie na základe finančných možností, miesta bydliska, druhu choroby alebo doby prístupu k zdravotníckej starostlivosti.</w:t>
      </w:r>
    </w:p>
    <w:p w:rsidR="001D3522" w:rsidRPr="001D3522" w:rsidRDefault="00D24E7D" w:rsidP="001D3522">
      <w:pPr>
        <w:numPr>
          <w:ilvl w:val="0"/>
          <w:numId w:val="3"/>
        </w:numPr>
        <w:spacing w:after="0" w:line="384" w:lineRule="atLeast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sk-SK"/>
        </w:rPr>
      </w:pPr>
      <w:r w:rsidRPr="00D24E7D">
        <w:rPr>
          <w:rFonts w:ascii="Arial" w:eastAsia="Times New Roman" w:hAnsi="Arial" w:cs="Arial"/>
          <w:b/>
          <w:color w:val="000000"/>
          <w:sz w:val="32"/>
          <w:szCs w:val="32"/>
          <w:lang w:eastAsia="sk-SK"/>
        </w:rPr>
        <w:t>PRÁVO NA INFORMÁCIE</w:t>
      </w:r>
    </w:p>
    <w:p w:rsidR="00D24E7D" w:rsidRPr="00D24E7D" w:rsidRDefault="00D24E7D" w:rsidP="001D3522">
      <w:pPr>
        <w:spacing w:after="240" w:line="384" w:lineRule="atLeast"/>
        <w:ind w:left="720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sk-SK"/>
        </w:rPr>
      </w:pPr>
      <w:r w:rsidRPr="00D24E7D">
        <w:rPr>
          <w:rFonts w:ascii="Arial" w:eastAsia="Times New Roman" w:hAnsi="Arial" w:cs="Arial"/>
          <w:color w:val="000000"/>
          <w:sz w:val="32"/>
          <w:szCs w:val="32"/>
          <w:lang w:eastAsia="sk-SK"/>
        </w:rPr>
        <w:t>Každý jednotlivec má právo na prístup k všetkým druhom informácií týkajúcich sa jeho zdravotného stavu, zdravotníckych služieb a ich využívania a všetkého, čo je dostupné na základe vedeckého výskumu a technickej inovácie.</w:t>
      </w:r>
    </w:p>
    <w:p w:rsidR="001D3522" w:rsidRPr="001D3522" w:rsidRDefault="00D24E7D" w:rsidP="001D3522">
      <w:pPr>
        <w:numPr>
          <w:ilvl w:val="0"/>
          <w:numId w:val="3"/>
        </w:numPr>
        <w:spacing w:after="0" w:line="384" w:lineRule="atLeast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sk-SK"/>
        </w:rPr>
      </w:pPr>
      <w:r w:rsidRPr="00D24E7D">
        <w:rPr>
          <w:rFonts w:ascii="Arial" w:eastAsia="Times New Roman" w:hAnsi="Arial" w:cs="Arial"/>
          <w:b/>
          <w:color w:val="000000"/>
          <w:sz w:val="32"/>
          <w:szCs w:val="32"/>
          <w:lang w:eastAsia="sk-SK"/>
        </w:rPr>
        <w:t>PRÁVO VYJADRIŤ SÚHLAS</w:t>
      </w:r>
    </w:p>
    <w:p w:rsidR="00D24E7D" w:rsidRPr="00D24E7D" w:rsidRDefault="00D24E7D" w:rsidP="001D3522">
      <w:pPr>
        <w:spacing w:after="240" w:line="384" w:lineRule="atLeast"/>
        <w:ind w:left="720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sk-SK"/>
        </w:rPr>
      </w:pPr>
      <w:r w:rsidRPr="00D24E7D">
        <w:rPr>
          <w:rFonts w:ascii="Arial" w:eastAsia="Times New Roman" w:hAnsi="Arial" w:cs="Arial"/>
          <w:color w:val="000000"/>
          <w:sz w:val="32"/>
          <w:szCs w:val="32"/>
          <w:lang w:eastAsia="sk-SK"/>
        </w:rPr>
        <w:t>Každý jednotlivec má právo na prístup ku všetkým informáciám, ktoré by mu umožnili aktívnu spoluúčasť pri rozhodovaní o svojom zdraví; tieto informácie sú základnou podmienkou pred akoukoľvek procedúrou a liečbou, vrátane účasti na vedeckom výskume.</w:t>
      </w:r>
    </w:p>
    <w:p w:rsidR="001D3522" w:rsidRPr="001D3522" w:rsidRDefault="00D24E7D" w:rsidP="001D3522">
      <w:pPr>
        <w:numPr>
          <w:ilvl w:val="0"/>
          <w:numId w:val="3"/>
        </w:numPr>
        <w:spacing w:after="0" w:line="384" w:lineRule="atLeast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sk-SK"/>
        </w:rPr>
      </w:pPr>
      <w:r w:rsidRPr="00D24E7D">
        <w:rPr>
          <w:rFonts w:ascii="Arial" w:eastAsia="Times New Roman" w:hAnsi="Arial" w:cs="Arial"/>
          <w:b/>
          <w:color w:val="000000"/>
          <w:sz w:val="32"/>
          <w:szCs w:val="32"/>
          <w:lang w:eastAsia="sk-SK"/>
        </w:rPr>
        <w:t>PRÁVO SLOBODNÉHO VÝBERU</w:t>
      </w:r>
    </w:p>
    <w:p w:rsidR="00D24E7D" w:rsidRPr="00D24E7D" w:rsidRDefault="00D24E7D" w:rsidP="001D3522">
      <w:pPr>
        <w:spacing w:after="240" w:line="384" w:lineRule="atLeast"/>
        <w:ind w:left="720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sk-SK"/>
        </w:rPr>
      </w:pPr>
      <w:r w:rsidRPr="00D24E7D">
        <w:rPr>
          <w:rFonts w:ascii="Arial" w:eastAsia="Times New Roman" w:hAnsi="Arial" w:cs="Arial"/>
          <w:color w:val="000000"/>
          <w:sz w:val="32"/>
          <w:szCs w:val="32"/>
          <w:lang w:eastAsia="sk-SK"/>
        </w:rPr>
        <w:t>Každý jednotlivec má právo slobodne si vybrať na základe dostatočných informácií spomedzi rôznych liečebných metód a poskytovateľov.</w:t>
      </w:r>
    </w:p>
    <w:p w:rsidR="001D3522" w:rsidRPr="001D3522" w:rsidRDefault="00D24E7D" w:rsidP="001D3522">
      <w:pPr>
        <w:numPr>
          <w:ilvl w:val="0"/>
          <w:numId w:val="3"/>
        </w:numPr>
        <w:spacing w:after="0" w:line="384" w:lineRule="atLeast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sk-SK"/>
        </w:rPr>
      </w:pPr>
      <w:r w:rsidRPr="00D24E7D">
        <w:rPr>
          <w:rFonts w:ascii="Arial" w:eastAsia="Times New Roman" w:hAnsi="Arial" w:cs="Arial"/>
          <w:b/>
          <w:color w:val="000000"/>
          <w:sz w:val="32"/>
          <w:szCs w:val="32"/>
          <w:lang w:eastAsia="sk-SK"/>
        </w:rPr>
        <w:t>PRÁVO NA SÚKROMIE A ZACHOVANIE DÔVERNÉHO PRÍSTUPU</w:t>
      </w:r>
    </w:p>
    <w:p w:rsidR="00D24E7D" w:rsidRPr="00D24E7D" w:rsidRDefault="00D24E7D" w:rsidP="001D3522">
      <w:pPr>
        <w:spacing w:after="240" w:line="384" w:lineRule="atLeast"/>
        <w:ind w:left="720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sk-SK"/>
        </w:rPr>
      </w:pPr>
      <w:r w:rsidRPr="00D24E7D">
        <w:rPr>
          <w:rFonts w:ascii="Arial" w:eastAsia="Times New Roman" w:hAnsi="Arial" w:cs="Arial"/>
          <w:color w:val="000000"/>
          <w:sz w:val="32"/>
          <w:szCs w:val="32"/>
          <w:lang w:eastAsia="sk-SK"/>
        </w:rPr>
        <w:t>Každý jednotlivec má právo na zachovanie dôverného prístupu k svojim osobným informáciám, vrátane informácií týkajúcich sa jeho zdravotného stavu a možných diagnostických alebo liečebných metód, ako aj na ochranu svojho súkromia pri výkone diagnostických vyšetrení, prehliadke u odborného lekára a lekárskom ošetrení alebo chirurgickom zákroku vo všeobecnosti.</w:t>
      </w:r>
    </w:p>
    <w:p w:rsidR="001D3522" w:rsidRPr="001D3522" w:rsidRDefault="00D24E7D" w:rsidP="001D3522">
      <w:pPr>
        <w:numPr>
          <w:ilvl w:val="0"/>
          <w:numId w:val="3"/>
        </w:numPr>
        <w:spacing w:after="0" w:line="384" w:lineRule="atLeast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sk-SK"/>
        </w:rPr>
      </w:pPr>
      <w:r w:rsidRPr="00D24E7D">
        <w:rPr>
          <w:rFonts w:ascii="Arial" w:eastAsia="Times New Roman" w:hAnsi="Arial" w:cs="Arial"/>
          <w:b/>
          <w:color w:val="000000"/>
          <w:sz w:val="32"/>
          <w:szCs w:val="32"/>
          <w:lang w:eastAsia="sk-SK"/>
        </w:rPr>
        <w:t>PRÁVO NA REŠPEKTOVANIE PACIENTOVHO ČASU</w:t>
      </w:r>
    </w:p>
    <w:p w:rsidR="00D24E7D" w:rsidRPr="00D24E7D" w:rsidRDefault="00D24E7D" w:rsidP="001D3522">
      <w:pPr>
        <w:spacing w:after="240" w:line="384" w:lineRule="atLeast"/>
        <w:ind w:left="720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sk-SK"/>
        </w:rPr>
      </w:pPr>
      <w:r w:rsidRPr="00D24E7D">
        <w:rPr>
          <w:rFonts w:ascii="Arial" w:eastAsia="Times New Roman" w:hAnsi="Arial" w:cs="Arial"/>
          <w:color w:val="000000"/>
          <w:sz w:val="32"/>
          <w:szCs w:val="32"/>
          <w:lang w:eastAsia="sk-SK"/>
        </w:rPr>
        <w:t>Každý jednotlivec má právo byť ošetrený v krátkom a vopred určenom čase. Toto právo platí pre všetky fázy liečby.</w:t>
      </w:r>
    </w:p>
    <w:p w:rsidR="001D3522" w:rsidRPr="001D3522" w:rsidRDefault="00D24E7D" w:rsidP="001D3522">
      <w:pPr>
        <w:numPr>
          <w:ilvl w:val="0"/>
          <w:numId w:val="3"/>
        </w:numPr>
        <w:spacing w:after="0" w:line="384" w:lineRule="atLeast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sk-SK"/>
        </w:rPr>
      </w:pPr>
      <w:r w:rsidRPr="00D24E7D">
        <w:rPr>
          <w:rFonts w:ascii="Arial" w:eastAsia="Times New Roman" w:hAnsi="Arial" w:cs="Arial"/>
          <w:b/>
          <w:color w:val="000000"/>
          <w:sz w:val="32"/>
          <w:szCs w:val="32"/>
          <w:lang w:eastAsia="sk-SK"/>
        </w:rPr>
        <w:t>PRÁVO NA DODRŽIAVANIE ÚROVNE KVALITY</w:t>
      </w:r>
    </w:p>
    <w:p w:rsidR="00D24E7D" w:rsidRPr="00D24E7D" w:rsidRDefault="00D24E7D" w:rsidP="001D3522">
      <w:pPr>
        <w:spacing w:after="240" w:line="384" w:lineRule="atLeast"/>
        <w:ind w:left="720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sk-SK"/>
        </w:rPr>
      </w:pPr>
      <w:r w:rsidRPr="00D24E7D">
        <w:rPr>
          <w:rFonts w:ascii="Arial" w:eastAsia="Times New Roman" w:hAnsi="Arial" w:cs="Arial"/>
          <w:color w:val="000000"/>
          <w:sz w:val="32"/>
          <w:szCs w:val="32"/>
          <w:lang w:eastAsia="sk-SK"/>
        </w:rPr>
        <w:t>Každý jednotlivec má právo na prístup k zdravotníckym službám vysokej kvality na základe špecifikácie a dodržiavania presne stanovených noriem.</w:t>
      </w:r>
    </w:p>
    <w:p w:rsidR="001D3522" w:rsidRPr="001D3522" w:rsidRDefault="00D24E7D" w:rsidP="001D3522">
      <w:pPr>
        <w:numPr>
          <w:ilvl w:val="0"/>
          <w:numId w:val="3"/>
        </w:numPr>
        <w:spacing w:after="0" w:line="384" w:lineRule="atLeast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sk-SK"/>
        </w:rPr>
      </w:pPr>
      <w:r w:rsidRPr="00D24E7D">
        <w:rPr>
          <w:rFonts w:ascii="Arial" w:eastAsia="Times New Roman" w:hAnsi="Arial" w:cs="Arial"/>
          <w:b/>
          <w:color w:val="000000"/>
          <w:sz w:val="32"/>
          <w:szCs w:val="32"/>
          <w:lang w:eastAsia="sk-SK"/>
        </w:rPr>
        <w:t>PRÁVO PACIENTA NA BEZPEČNOSŤ</w:t>
      </w:r>
    </w:p>
    <w:p w:rsidR="00D24E7D" w:rsidRPr="00D24E7D" w:rsidRDefault="00D24E7D" w:rsidP="001D3522">
      <w:pPr>
        <w:spacing w:after="240" w:line="384" w:lineRule="atLeast"/>
        <w:ind w:left="720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sk-SK"/>
        </w:rPr>
      </w:pPr>
      <w:r w:rsidRPr="00D24E7D">
        <w:rPr>
          <w:rFonts w:ascii="Arial" w:eastAsia="Times New Roman" w:hAnsi="Arial" w:cs="Arial"/>
          <w:color w:val="000000"/>
          <w:sz w:val="32"/>
          <w:szCs w:val="32"/>
          <w:lang w:eastAsia="sk-SK"/>
        </w:rPr>
        <w:t>Každý jednotlivec má právo neutrpieť škodu spôsobenú nedostatočným fungovaním zdravotníckych služieb, zanedbaním lekárskej starostlivosti a chýb, a právo na prístup k zdravotníckym službám, ošetreniu a liečbe, ktoré spĺňajú vysoko stanovené bezpečnostné normy.</w:t>
      </w:r>
    </w:p>
    <w:p w:rsidR="001D3522" w:rsidRPr="001D3522" w:rsidRDefault="00D24E7D" w:rsidP="001D352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sk-SK"/>
        </w:rPr>
      </w:pPr>
      <w:r w:rsidRPr="00D24E7D">
        <w:rPr>
          <w:rFonts w:ascii="Arial" w:eastAsia="Times New Roman" w:hAnsi="Arial" w:cs="Arial"/>
          <w:b/>
          <w:color w:val="000000"/>
          <w:sz w:val="32"/>
          <w:szCs w:val="32"/>
          <w:lang w:eastAsia="sk-SK"/>
        </w:rPr>
        <w:t>PRÁVO NA INOVÁCIE</w:t>
      </w:r>
    </w:p>
    <w:p w:rsidR="00D24E7D" w:rsidRPr="00D24E7D" w:rsidRDefault="00D24E7D" w:rsidP="001D3522">
      <w:pPr>
        <w:spacing w:after="24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sk-SK"/>
        </w:rPr>
      </w:pPr>
      <w:r w:rsidRPr="00D24E7D">
        <w:rPr>
          <w:rFonts w:ascii="Arial" w:eastAsia="Times New Roman" w:hAnsi="Arial" w:cs="Arial"/>
          <w:color w:val="000000"/>
          <w:sz w:val="32"/>
          <w:szCs w:val="32"/>
          <w:lang w:eastAsia="sk-SK"/>
        </w:rPr>
        <w:t>Každý jednotlivec má právo na prístup k inovovaným metódam, vrátane diagnostických metód, v zmysle medzinárodných noriem, a nezávisle na ekonomických alebo finančných okolnostiach.</w:t>
      </w:r>
    </w:p>
    <w:p w:rsidR="001D3522" w:rsidRPr="001D3522" w:rsidRDefault="00D24E7D" w:rsidP="001D352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sk-SK"/>
        </w:rPr>
      </w:pPr>
      <w:r w:rsidRPr="00D24E7D">
        <w:rPr>
          <w:rFonts w:ascii="Arial" w:eastAsia="Times New Roman" w:hAnsi="Arial" w:cs="Arial"/>
          <w:b/>
          <w:color w:val="000000"/>
          <w:sz w:val="32"/>
          <w:szCs w:val="32"/>
          <w:lang w:eastAsia="sk-SK"/>
        </w:rPr>
        <w:t>PRÁVO PREDCHÁDZAŤ ZBYTOČNÉMU UTRPENIU A</w:t>
      </w:r>
      <w:r w:rsidR="001D3522">
        <w:rPr>
          <w:rFonts w:ascii="Arial" w:eastAsia="Times New Roman" w:hAnsi="Arial" w:cs="Arial"/>
          <w:b/>
          <w:color w:val="000000"/>
          <w:sz w:val="32"/>
          <w:szCs w:val="32"/>
          <w:lang w:eastAsia="sk-SK"/>
        </w:rPr>
        <w:t> </w:t>
      </w:r>
      <w:r w:rsidRPr="00D24E7D">
        <w:rPr>
          <w:rFonts w:ascii="Arial" w:eastAsia="Times New Roman" w:hAnsi="Arial" w:cs="Arial"/>
          <w:b/>
          <w:color w:val="000000"/>
          <w:sz w:val="32"/>
          <w:szCs w:val="32"/>
          <w:lang w:eastAsia="sk-SK"/>
        </w:rPr>
        <w:t>BOLESTI</w:t>
      </w:r>
    </w:p>
    <w:p w:rsidR="00D24E7D" w:rsidRPr="00D24E7D" w:rsidRDefault="00D24E7D" w:rsidP="001D3522">
      <w:pPr>
        <w:spacing w:after="24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sk-SK"/>
        </w:rPr>
      </w:pPr>
      <w:r w:rsidRPr="00D24E7D">
        <w:rPr>
          <w:rFonts w:ascii="Arial" w:eastAsia="Times New Roman" w:hAnsi="Arial" w:cs="Arial"/>
          <w:color w:val="000000"/>
          <w:sz w:val="32"/>
          <w:szCs w:val="32"/>
          <w:lang w:eastAsia="sk-SK"/>
        </w:rPr>
        <w:t>Každý jednotlivec má právo, pokiaľ je to len možné, predchádzať utrpeniu a bolesti vo všetkých etapách svojej choroby.</w:t>
      </w:r>
    </w:p>
    <w:p w:rsidR="001D3522" w:rsidRPr="001D3522" w:rsidRDefault="00D24E7D" w:rsidP="001D352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sk-SK"/>
        </w:rPr>
      </w:pPr>
      <w:r w:rsidRPr="00D24E7D">
        <w:rPr>
          <w:rFonts w:ascii="Arial" w:eastAsia="Times New Roman" w:hAnsi="Arial" w:cs="Arial"/>
          <w:b/>
          <w:color w:val="000000"/>
          <w:sz w:val="32"/>
          <w:szCs w:val="32"/>
          <w:lang w:eastAsia="sk-SK"/>
        </w:rPr>
        <w:t>PRÁVO NA LIEČBU ZOHĽADŇUJÚCU OSOBNÉ POTREBY</w:t>
      </w:r>
    </w:p>
    <w:p w:rsidR="00D24E7D" w:rsidRPr="00D24E7D" w:rsidRDefault="00D24E7D" w:rsidP="001D3522">
      <w:pPr>
        <w:spacing w:after="24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sk-SK"/>
        </w:rPr>
      </w:pPr>
      <w:r w:rsidRPr="00D24E7D">
        <w:rPr>
          <w:rFonts w:ascii="Arial" w:eastAsia="Times New Roman" w:hAnsi="Arial" w:cs="Arial"/>
          <w:color w:val="000000"/>
          <w:sz w:val="32"/>
          <w:szCs w:val="32"/>
          <w:lang w:eastAsia="sk-SK"/>
        </w:rPr>
        <w:t>Každý jednotlivec má právo na diagnostické a liečebné programy čo najviac prispôsobené jeho osobným potrebám.</w:t>
      </w:r>
    </w:p>
    <w:p w:rsidR="001D3522" w:rsidRPr="001D3522" w:rsidRDefault="00D24E7D" w:rsidP="001D352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sk-SK"/>
        </w:rPr>
      </w:pPr>
      <w:r w:rsidRPr="00D24E7D">
        <w:rPr>
          <w:rFonts w:ascii="Arial" w:eastAsia="Times New Roman" w:hAnsi="Arial" w:cs="Arial"/>
          <w:b/>
          <w:color w:val="000000"/>
          <w:sz w:val="32"/>
          <w:szCs w:val="32"/>
          <w:lang w:eastAsia="sk-SK"/>
        </w:rPr>
        <w:t>PRÁVO PODÁVAŤ SŤAŽNOSTI</w:t>
      </w:r>
    </w:p>
    <w:p w:rsidR="00D24E7D" w:rsidRPr="00D24E7D" w:rsidRDefault="00D24E7D" w:rsidP="001D3522">
      <w:pPr>
        <w:spacing w:after="24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sk-SK"/>
        </w:rPr>
      </w:pPr>
      <w:r w:rsidRPr="00D24E7D">
        <w:rPr>
          <w:rFonts w:ascii="Arial" w:eastAsia="Times New Roman" w:hAnsi="Arial" w:cs="Arial"/>
          <w:color w:val="000000"/>
          <w:sz w:val="32"/>
          <w:szCs w:val="32"/>
          <w:lang w:eastAsia="sk-SK"/>
        </w:rPr>
        <w:t>Každý jednotlivec má právo podávať sťažnosť vždy, keď utrpí škodu, a právo dostať odpoveď alebo inú formu spätnej väzby.</w:t>
      </w:r>
    </w:p>
    <w:p w:rsidR="001D3522" w:rsidRPr="001D3522" w:rsidRDefault="00D24E7D" w:rsidP="001D352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sk-SK"/>
        </w:rPr>
      </w:pPr>
      <w:r w:rsidRPr="00D24E7D">
        <w:rPr>
          <w:rFonts w:ascii="Arial" w:eastAsia="Times New Roman" w:hAnsi="Arial" w:cs="Arial"/>
          <w:b/>
          <w:color w:val="000000"/>
          <w:sz w:val="32"/>
          <w:szCs w:val="32"/>
          <w:lang w:eastAsia="sk-SK"/>
        </w:rPr>
        <w:t>PRÁVO NA NÁHRADU ŠKODY</w:t>
      </w:r>
    </w:p>
    <w:p w:rsidR="00D24E7D" w:rsidRPr="00D24E7D" w:rsidRDefault="00D24E7D" w:rsidP="001D3522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sk-SK"/>
        </w:rPr>
      </w:pPr>
      <w:bookmarkStart w:id="0" w:name="_GoBack"/>
      <w:bookmarkEnd w:id="0"/>
      <w:r w:rsidRPr="00D24E7D">
        <w:rPr>
          <w:rFonts w:ascii="Arial" w:eastAsia="Times New Roman" w:hAnsi="Arial" w:cs="Arial"/>
          <w:color w:val="000000"/>
          <w:sz w:val="32"/>
          <w:szCs w:val="32"/>
          <w:lang w:eastAsia="sk-SK"/>
        </w:rPr>
        <w:t>Každý jednotlivec má právo na dostatočnú náhradu škody v primerane krátkej dobe, vždy keď utrpí telesnú alebo morálnu a psychickú ujmu spôsobenú ošetrovaním alebo liečbou pri poskytovaní zdravotníckej služby.</w:t>
      </w:r>
    </w:p>
    <w:p w:rsidR="0056228F" w:rsidRPr="00D24E7D" w:rsidRDefault="0056228F" w:rsidP="00D24E7D">
      <w:pPr>
        <w:spacing w:after="240" w:line="384" w:lineRule="atLeast"/>
        <w:textAlignment w:val="baseline"/>
        <w:rPr>
          <w:sz w:val="32"/>
          <w:szCs w:val="32"/>
        </w:rPr>
      </w:pPr>
    </w:p>
    <w:sectPr w:rsidR="0056228F" w:rsidRPr="00D24E7D" w:rsidSect="00D24E7D">
      <w:pgSz w:w="16838" w:h="23811" w:code="8"/>
      <w:pgMar w:top="567" w:right="678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56695"/>
    <w:multiLevelType w:val="multilevel"/>
    <w:tmpl w:val="5336B7A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9150F"/>
    <w:multiLevelType w:val="multilevel"/>
    <w:tmpl w:val="13AE5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A90893"/>
    <w:multiLevelType w:val="multilevel"/>
    <w:tmpl w:val="C19E6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7D"/>
    <w:rsid w:val="001D3522"/>
    <w:rsid w:val="0056228F"/>
    <w:rsid w:val="00923520"/>
    <w:rsid w:val="00D2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4934"/>
  <w15:chartTrackingRefBased/>
  <w15:docId w15:val="{AA8CAFC0-1ED3-4618-977A-7A2023AF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24E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24E7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3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3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2021-07-27T11:04:00Z</cp:lastPrinted>
  <dcterms:created xsi:type="dcterms:W3CDTF">2021-07-27T10:47:00Z</dcterms:created>
  <dcterms:modified xsi:type="dcterms:W3CDTF">2021-07-27T11:22:00Z</dcterms:modified>
</cp:coreProperties>
</file>